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F58130">
      <w:pPr>
        <w:snapToGrid w:val="0"/>
        <w:spacing w:line="360" w:lineRule="auto"/>
        <w:jc w:val="center"/>
        <w:rPr>
          <w:rFonts w:hAnsi="宋体" w:cs="宋体"/>
          <w:color w:val="auto"/>
          <w:sz w:val="21"/>
          <w:szCs w:val="21"/>
          <w:highlight w:val="none"/>
        </w:rPr>
      </w:pPr>
      <w:r>
        <w:rPr>
          <w:rFonts w:hint="eastAsia" w:hAnsi="宋体" w:cs="宋体"/>
          <w:b/>
          <w:color w:val="auto"/>
          <w:sz w:val="21"/>
          <w:szCs w:val="21"/>
          <w:highlight w:val="none"/>
        </w:rPr>
        <w:t xml:space="preserve"> 九亭绿联蔬菜园艺场新建高标准蔬菜项目竞争性磋商公告</w:t>
      </w:r>
    </w:p>
    <w:p w14:paraId="757A58CD">
      <w:pPr>
        <w:snapToGrid w:val="0"/>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根据《中华人民共和国政府采购法》及相关法律、法规之规定，上海佰程建设项目管理有限公司受</w:t>
      </w:r>
      <w:r>
        <w:rPr>
          <w:rFonts w:hint="eastAsia" w:hAnsi="宋体" w:cs="宋体"/>
          <w:color w:val="auto"/>
          <w:sz w:val="21"/>
          <w:szCs w:val="21"/>
          <w:highlight w:val="none"/>
          <w:lang w:val="en-US" w:eastAsia="zh-CN"/>
        </w:rPr>
        <w:t>上海松江九亭农业公司</w:t>
      </w:r>
      <w:r>
        <w:rPr>
          <w:rFonts w:hint="eastAsia" w:hAnsi="宋体" w:cs="宋体"/>
          <w:color w:val="auto"/>
          <w:sz w:val="21"/>
          <w:szCs w:val="21"/>
          <w:highlight w:val="none"/>
        </w:rPr>
        <w:t>委托，对</w:t>
      </w:r>
      <w:r>
        <w:rPr>
          <w:rFonts w:hint="eastAsia" w:hAnsi="宋体" w:cs="宋体"/>
          <w:color w:val="auto"/>
          <w:sz w:val="21"/>
          <w:szCs w:val="21"/>
          <w:highlight w:val="none"/>
          <w:lang w:eastAsia="zh-CN"/>
        </w:rPr>
        <w:t>九亭绿联蔬菜园艺场新建高标准蔬菜项目</w:t>
      </w:r>
      <w:r>
        <w:rPr>
          <w:rFonts w:hint="eastAsia" w:hAnsi="宋体" w:cs="宋体"/>
          <w:color w:val="auto"/>
          <w:sz w:val="21"/>
          <w:szCs w:val="21"/>
          <w:highlight w:val="none"/>
        </w:rPr>
        <w:t>进行国内竞争性磋商采购，特邀请合格的供应商参加磋商。</w:t>
      </w:r>
    </w:p>
    <w:p w14:paraId="0B01CA33">
      <w:pPr>
        <w:snapToGrid w:val="0"/>
        <w:spacing w:line="360" w:lineRule="auto"/>
        <w:rPr>
          <w:rFonts w:hAnsi="宋体" w:cs="宋体"/>
          <w:color w:val="auto"/>
          <w:sz w:val="21"/>
          <w:szCs w:val="21"/>
          <w:highlight w:val="none"/>
        </w:rPr>
      </w:pPr>
      <w:r>
        <w:rPr>
          <w:rFonts w:hint="eastAsia" w:hAnsi="宋体" w:cs="宋体"/>
          <w:color w:val="auto"/>
          <w:sz w:val="21"/>
          <w:szCs w:val="21"/>
          <w:highlight w:val="none"/>
        </w:rPr>
        <w:t>一、合格的供应商必须具备以下条件：</w:t>
      </w:r>
    </w:p>
    <w:p w14:paraId="53C3201D">
      <w:pPr>
        <w:snapToGrid w:val="0"/>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lang w:val="en-US" w:eastAsia="zh-CN"/>
        </w:rPr>
        <w:t>1</w:t>
      </w:r>
      <w:r>
        <w:rPr>
          <w:rFonts w:hint="eastAsia" w:hAnsi="宋体" w:cs="宋体"/>
          <w:color w:val="auto"/>
          <w:sz w:val="21"/>
          <w:szCs w:val="21"/>
          <w:highlight w:val="none"/>
        </w:rPr>
        <w:t>、未被列入“信用中国”网站(www.creditchina.gov.cn)失信被执行人名单、重大税收违法案件当事人名单和中国政府采购网(www.ccgp.gov.cn)政府采购严重违法失信行为记录名单的供应商；</w:t>
      </w:r>
    </w:p>
    <w:p w14:paraId="0729FCC5">
      <w:pPr>
        <w:snapToGrid w:val="0"/>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lang w:val="en-US" w:eastAsia="zh-CN"/>
        </w:rPr>
        <w:t>2</w:t>
      </w:r>
      <w:r>
        <w:rPr>
          <w:rFonts w:hint="eastAsia" w:hAnsi="宋体" w:cs="宋体"/>
          <w:color w:val="auto"/>
          <w:sz w:val="21"/>
          <w:szCs w:val="21"/>
          <w:highlight w:val="none"/>
        </w:rPr>
        <w:t>、具有</w:t>
      </w:r>
      <w:r>
        <w:rPr>
          <w:rFonts w:hint="eastAsia" w:hAnsi="宋体" w:cs="宋体"/>
          <w:color w:val="auto"/>
          <w:sz w:val="21"/>
          <w:szCs w:val="21"/>
          <w:highlight w:val="none"/>
          <w:lang w:eastAsia="zh-CN"/>
        </w:rPr>
        <w:t>市政公用工程</w:t>
      </w:r>
      <w:r>
        <w:rPr>
          <w:rFonts w:hint="eastAsia" w:hAnsi="宋体" w:cs="宋体"/>
          <w:color w:val="auto"/>
          <w:sz w:val="21"/>
          <w:szCs w:val="21"/>
          <w:highlight w:val="none"/>
        </w:rPr>
        <w:t>施工总承包叁级及以上资质；</w:t>
      </w:r>
    </w:p>
    <w:p w14:paraId="05E88F66">
      <w:pPr>
        <w:snapToGrid w:val="0"/>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lang w:val="en-US" w:eastAsia="zh-CN"/>
        </w:rPr>
        <w:t>3</w:t>
      </w:r>
      <w:r>
        <w:rPr>
          <w:rFonts w:hint="eastAsia" w:hAnsi="宋体" w:cs="宋体"/>
          <w:color w:val="auto"/>
          <w:sz w:val="21"/>
          <w:szCs w:val="21"/>
          <w:highlight w:val="none"/>
        </w:rPr>
        <w:t>、具有有效安全生产许可证书；</w:t>
      </w:r>
    </w:p>
    <w:p w14:paraId="41A97D71">
      <w:pPr>
        <w:snapToGrid w:val="0"/>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lang w:val="en-US" w:eastAsia="zh-CN"/>
        </w:rPr>
        <w:t>4</w:t>
      </w:r>
      <w:r>
        <w:rPr>
          <w:rFonts w:hint="eastAsia" w:hAnsi="宋体" w:cs="宋体"/>
          <w:color w:val="auto"/>
          <w:sz w:val="21"/>
          <w:szCs w:val="21"/>
          <w:highlight w:val="none"/>
        </w:rPr>
        <w:t>、具有</w:t>
      </w:r>
      <w:r>
        <w:rPr>
          <w:rFonts w:hint="eastAsia" w:hAnsi="宋体" w:cs="宋体"/>
          <w:color w:val="auto"/>
          <w:sz w:val="21"/>
          <w:szCs w:val="21"/>
          <w:highlight w:val="none"/>
          <w:lang w:eastAsia="zh-CN"/>
        </w:rPr>
        <w:t>市政公用工程</w:t>
      </w:r>
      <w:r>
        <w:rPr>
          <w:rFonts w:hint="eastAsia" w:hAnsi="宋体" w:cs="宋体"/>
          <w:color w:val="auto"/>
          <w:sz w:val="21"/>
          <w:szCs w:val="21"/>
          <w:highlight w:val="none"/>
        </w:rPr>
        <w:t>专业贰级（及以上）注册建造师，具备有效的安全生产考核合格证书；</w:t>
      </w:r>
    </w:p>
    <w:p w14:paraId="2411F5FC">
      <w:pPr>
        <w:snapToGrid w:val="0"/>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lang w:val="en-US" w:eastAsia="zh-CN"/>
        </w:rPr>
        <w:t>5</w:t>
      </w:r>
      <w:r>
        <w:rPr>
          <w:rFonts w:hint="eastAsia" w:hAnsi="宋体" w:cs="宋体"/>
          <w:color w:val="auto"/>
          <w:sz w:val="21"/>
          <w:szCs w:val="21"/>
          <w:highlight w:val="none"/>
        </w:rPr>
        <w:t>、本次采购不接受联合投标。</w:t>
      </w:r>
    </w:p>
    <w:p w14:paraId="25D7807E">
      <w:pPr>
        <w:snapToGrid w:val="0"/>
        <w:spacing w:line="360" w:lineRule="auto"/>
        <w:ind w:firstLine="420" w:firstLineChars="200"/>
        <w:rPr>
          <w:rFonts w:hint="default"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6、本项目面向大、中、小、微型企业，事业法人、其他组织或自然人采购。</w:t>
      </w:r>
    </w:p>
    <w:p w14:paraId="5134082B">
      <w:pPr>
        <w:snapToGrid w:val="0"/>
        <w:spacing w:line="360" w:lineRule="auto"/>
        <w:rPr>
          <w:rFonts w:hAnsi="宋体" w:cs="宋体"/>
          <w:color w:val="auto"/>
          <w:sz w:val="21"/>
          <w:szCs w:val="21"/>
          <w:highlight w:val="none"/>
        </w:rPr>
      </w:pPr>
      <w:r>
        <w:rPr>
          <w:rFonts w:hint="eastAsia" w:hAnsi="宋体" w:cs="宋体"/>
          <w:color w:val="auto"/>
          <w:sz w:val="21"/>
          <w:szCs w:val="21"/>
          <w:highlight w:val="none"/>
        </w:rPr>
        <w:t>二、项目概况：</w:t>
      </w:r>
    </w:p>
    <w:p w14:paraId="536CF108">
      <w:pPr>
        <w:snapToGrid w:val="0"/>
        <w:spacing w:line="360" w:lineRule="auto"/>
        <w:ind w:firstLine="420" w:firstLineChars="200"/>
        <w:rPr>
          <w:rFonts w:hint="eastAsia" w:hAnsi="宋体" w:cs="宋体"/>
          <w:color w:val="auto"/>
          <w:sz w:val="21"/>
          <w:szCs w:val="21"/>
          <w:highlight w:val="none"/>
          <w:lang w:eastAsia="zh-CN"/>
        </w:rPr>
      </w:pPr>
      <w:r>
        <w:rPr>
          <w:rFonts w:hint="eastAsia" w:hAnsi="宋体" w:cs="宋体"/>
          <w:color w:val="auto"/>
          <w:sz w:val="21"/>
          <w:szCs w:val="21"/>
          <w:highlight w:val="none"/>
        </w:rPr>
        <w:t>1、项目名称：</w:t>
      </w:r>
      <w:r>
        <w:rPr>
          <w:rFonts w:hint="eastAsia" w:hAnsi="宋体" w:cs="宋体"/>
          <w:color w:val="auto"/>
          <w:sz w:val="21"/>
          <w:szCs w:val="21"/>
          <w:highlight w:val="none"/>
          <w:lang w:eastAsia="zh-CN"/>
        </w:rPr>
        <w:t>九亭绿联蔬菜园艺场新建高标准蔬菜项目</w:t>
      </w:r>
    </w:p>
    <w:p w14:paraId="0B9FE402">
      <w:pPr>
        <w:snapToGrid w:val="0"/>
        <w:spacing w:line="360" w:lineRule="auto"/>
        <w:ind w:firstLine="420" w:firstLineChars="200"/>
        <w:rPr>
          <w:rFonts w:hint="default" w:hAnsi="宋体" w:eastAsia="宋体" w:cs="宋体"/>
          <w:bCs/>
          <w:color w:val="auto"/>
          <w:sz w:val="21"/>
          <w:szCs w:val="21"/>
          <w:highlight w:val="none"/>
          <w:lang w:val="en-US" w:eastAsia="zh-CN"/>
        </w:rPr>
      </w:pPr>
      <w:r>
        <w:rPr>
          <w:rFonts w:hint="eastAsia" w:hAnsi="宋体" w:cs="宋体"/>
          <w:color w:val="auto"/>
          <w:sz w:val="21"/>
          <w:szCs w:val="21"/>
          <w:highlight w:val="none"/>
        </w:rPr>
        <w:t>2、采购编号：</w:t>
      </w:r>
      <w:r>
        <w:rPr>
          <w:rFonts w:hint="eastAsia" w:hAnsi="宋体" w:cs="宋体"/>
          <w:bCs/>
          <w:color w:val="auto"/>
          <w:sz w:val="21"/>
          <w:szCs w:val="21"/>
          <w:highlight w:val="none"/>
          <w:lang w:eastAsia="zh-CN"/>
        </w:rPr>
        <w:t>BCGL202</w:t>
      </w:r>
      <w:r>
        <w:rPr>
          <w:rFonts w:hint="eastAsia" w:hAnsi="宋体" w:cs="宋体"/>
          <w:bCs/>
          <w:color w:val="auto"/>
          <w:sz w:val="21"/>
          <w:szCs w:val="21"/>
          <w:highlight w:val="none"/>
          <w:lang w:val="en-US" w:eastAsia="zh-CN"/>
        </w:rPr>
        <w:t>4</w:t>
      </w:r>
      <w:r>
        <w:rPr>
          <w:rFonts w:hint="eastAsia" w:hAnsi="宋体" w:cs="宋体"/>
          <w:bCs/>
          <w:color w:val="auto"/>
          <w:sz w:val="21"/>
          <w:szCs w:val="21"/>
          <w:highlight w:val="none"/>
          <w:lang w:eastAsia="zh-CN"/>
        </w:rPr>
        <w:t>XX</w:t>
      </w:r>
      <w:r>
        <w:rPr>
          <w:rFonts w:hint="eastAsia" w:hAnsi="宋体" w:cs="宋体"/>
          <w:bCs/>
          <w:color w:val="auto"/>
          <w:sz w:val="21"/>
          <w:szCs w:val="21"/>
          <w:highlight w:val="none"/>
          <w:lang w:val="en-US" w:eastAsia="zh-CN"/>
        </w:rPr>
        <w:t>463</w:t>
      </w:r>
    </w:p>
    <w:p w14:paraId="6C8A231A">
      <w:pPr>
        <w:snapToGrid w:val="0"/>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3、项目主要内容、数量及简要规格描述或项目基本概况介绍：</w:t>
      </w:r>
      <w:r>
        <w:rPr>
          <w:rFonts w:hint="eastAsia" w:hAnsi="宋体" w:cs="宋体"/>
          <w:color w:val="auto"/>
          <w:sz w:val="21"/>
          <w:szCs w:val="21"/>
          <w:highlight w:val="none"/>
          <w:lang w:eastAsia="zh-CN"/>
        </w:rPr>
        <w:t>2016年“五违四必”整治以后，位于姚北路南侧中心路东侧上海松江九亭绿联蔬菜园艺场内有约40亩空闲土地，为了高质量  发展农业，有效提升土地资源的价值，提升九亭镇农产品形象，打造“松亭牌”伴手礼品牌，需对其区域建设沟系、道路等配套设施</w:t>
      </w:r>
      <w:r>
        <w:rPr>
          <w:rFonts w:hint="eastAsia" w:hAnsi="宋体" w:cs="宋体"/>
          <w:color w:val="auto"/>
          <w:sz w:val="21"/>
          <w:szCs w:val="21"/>
          <w:highlight w:val="none"/>
        </w:rPr>
        <w:t>，具体要求详见工程量清单。</w:t>
      </w:r>
    </w:p>
    <w:p w14:paraId="759B330F">
      <w:pPr>
        <w:snapToGrid w:val="0"/>
        <w:spacing w:line="360" w:lineRule="auto"/>
        <w:ind w:firstLine="420" w:firstLineChars="200"/>
        <w:rPr>
          <w:rFonts w:hint="default" w:hAnsi="宋体" w:cs="宋体"/>
          <w:color w:val="auto"/>
          <w:sz w:val="21"/>
          <w:szCs w:val="21"/>
          <w:highlight w:val="none"/>
          <w:lang w:val="en-US"/>
        </w:rPr>
      </w:pPr>
      <w:r>
        <w:rPr>
          <w:rFonts w:hint="eastAsia" w:hAnsi="宋体" w:cs="宋体"/>
          <w:color w:val="auto"/>
          <w:sz w:val="21"/>
          <w:szCs w:val="21"/>
          <w:highlight w:val="none"/>
        </w:rPr>
        <w:t>4、</w:t>
      </w:r>
      <w:r>
        <w:rPr>
          <w:rFonts w:hint="eastAsia" w:hAnsi="宋体" w:cs="宋体"/>
          <w:color w:val="auto"/>
          <w:sz w:val="21"/>
          <w:szCs w:val="21"/>
          <w:highlight w:val="none"/>
          <w:lang w:val="en-US" w:eastAsia="zh-CN"/>
        </w:rPr>
        <w:t>最高限价</w:t>
      </w:r>
      <w:r>
        <w:rPr>
          <w:rFonts w:hint="eastAsia" w:hAnsi="宋体" w:cs="宋体"/>
          <w:color w:val="auto"/>
          <w:sz w:val="21"/>
          <w:szCs w:val="21"/>
          <w:highlight w:val="none"/>
        </w:rPr>
        <w:t>：</w:t>
      </w:r>
      <w:r>
        <w:rPr>
          <w:rFonts w:hint="eastAsia" w:hAnsi="宋体" w:cs="宋体"/>
          <w:color w:val="auto"/>
          <w:sz w:val="21"/>
          <w:szCs w:val="21"/>
          <w:highlight w:val="none"/>
          <w:lang w:val="en-US" w:eastAsia="zh-CN"/>
        </w:rPr>
        <w:t>38.5735万元</w:t>
      </w:r>
    </w:p>
    <w:p w14:paraId="4455D2AF">
      <w:pPr>
        <w:snapToGrid w:val="0"/>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5、项目地址：</w:t>
      </w:r>
      <w:r>
        <w:rPr>
          <w:rFonts w:hint="eastAsia" w:hAnsi="宋体" w:cs="宋体"/>
          <w:color w:val="auto"/>
          <w:sz w:val="21"/>
          <w:szCs w:val="21"/>
          <w:highlight w:val="none"/>
          <w:lang w:eastAsia="zh-CN"/>
        </w:rPr>
        <w:t>姚北路南侧中心路东侧上海松江九亭绿联蔬菜园艺场内</w:t>
      </w:r>
    </w:p>
    <w:p w14:paraId="6044F20B">
      <w:pPr>
        <w:snapToGrid w:val="0"/>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6、工    期：</w:t>
      </w:r>
      <w:r>
        <w:rPr>
          <w:rFonts w:hint="eastAsia" w:hAnsi="宋体" w:cs="宋体"/>
          <w:color w:val="auto"/>
          <w:sz w:val="21"/>
          <w:szCs w:val="21"/>
          <w:highlight w:val="none"/>
          <w:lang w:val="en-US" w:eastAsia="zh-CN"/>
        </w:rPr>
        <w:t>180日历天</w:t>
      </w:r>
    </w:p>
    <w:p w14:paraId="256E0917">
      <w:pPr>
        <w:snapToGrid w:val="0"/>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7、采购项目需要落实的政府采购政策情况：强制采购节能产品、环境认证产品政策、鼓励节能政策、鼓励环保政策、扶持中小企业政策、支持监狱企业发展政策、残疾人福利性单位政策、购买国货政策。</w:t>
      </w:r>
    </w:p>
    <w:p w14:paraId="6C4CDA1A">
      <w:pPr>
        <w:snapToGrid w:val="0"/>
        <w:spacing w:line="360" w:lineRule="auto"/>
        <w:rPr>
          <w:rFonts w:hAnsi="宋体" w:cs="宋体"/>
          <w:color w:val="auto"/>
          <w:sz w:val="21"/>
          <w:szCs w:val="21"/>
          <w:highlight w:val="none"/>
        </w:rPr>
      </w:pPr>
      <w:r>
        <w:rPr>
          <w:rFonts w:hint="eastAsia" w:hAnsi="宋体" w:cs="宋体"/>
          <w:color w:val="auto"/>
          <w:sz w:val="21"/>
          <w:szCs w:val="21"/>
          <w:highlight w:val="none"/>
        </w:rPr>
        <w:t>三、获取磋商文件的办法</w:t>
      </w:r>
    </w:p>
    <w:p w14:paraId="785A03C5">
      <w:pPr>
        <w:snapToGrid w:val="0"/>
        <w:spacing w:line="360" w:lineRule="auto"/>
        <w:jc w:val="left"/>
        <w:rPr>
          <w:rFonts w:hAnsi="宋体" w:cs="宋体"/>
          <w:color w:val="auto"/>
          <w:sz w:val="21"/>
          <w:szCs w:val="21"/>
          <w:highlight w:val="none"/>
        </w:rPr>
      </w:pPr>
      <w:r>
        <w:rPr>
          <w:rFonts w:hint="eastAsia" w:hAnsi="宋体" w:cs="宋体"/>
          <w:color w:val="auto"/>
          <w:sz w:val="21"/>
          <w:szCs w:val="21"/>
          <w:highlight w:val="none"/>
        </w:rPr>
        <w:t xml:space="preserve">    凡愿参加竞争性磋商的合格供应商可在202</w:t>
      </w:r>
      <w:r>
        <w:rPr>
          <w:rFonts w:hint="eastAsia" w:hAnsi="宋体" w:cs="宋体"/>
          <w:color w:val="auto"/>
          <w:sz w:val="21"/>
          <w:szCs w:val="21"/>
          <w:highlight w:val="none"/>
          <w:lang w:val="en-US" w:eastAsia="zh-CN"/>
        </w:rPr>
        <w:t>5</w:t>
      </w:r>
      <w:r>
        <w:rPr>
          <w:rFonts w:hint="eastAsia" w:hAnsi="宋体" w:cs="宋体"/>
          <w:color w:val="auto"/>
          <w:sz w:val="21"/>
          <w:szCs w:val="21"/>
          <w:highlight w:val="none"/>
        </w:rPr>
        <w:t>年</w:t>
      </w:r>
      <w:r>
        <w:rPr>
          <w:rFonts w:hint="eastAsia" w:hAnsi="宋体" w:cs="宋体"/>
          <w:color w:val="auto"/>
          <w:sz w:val="21"/>
          <w:szCs w:val="21"/>
          <w:highlight w:val="none"/>
          <w:lang w:val="en-US" w:eastAsia="zh-CN"/>
        </w:rPr>
        <w:t>1</w:t>
      </w:r>
      <w:r>
        <w:rPr>
          <w:rFonts w:hint="eastAsia" w:hAnsi="宋体" w:cs="宋体"/>
          <w:color w:val="auto"/>
          <w:sz w:val="21"/>
          <w:szCs w:val="21"/>
          <w:highlight w:val="none"/>
        </w:rPr>
        <w:t>月</w:t>
      </w:r>
      <w:r>
        <w:rPr>
          <w:rFonts w:hint="eastAsia" w:hAnsi="宋体" w:cs="宋体"/>
          <w:color w:val="auto"/>
          <w:sz w:val="21"/>
          <w:szCs w:val="21"/>
          <w:highlight w:val="none"/>
          <w:lang w:val="en-US" w:eastAsia="zh-CN"/>
        </w:rPr>
        <w:t>10</w:t>
      </w:r>
      <w:r>
        <w:rPr>
          <w:rFonts w:hint="eastAsia" w:hAnsi="宋体" w:cs="宋体"/>
          <w:color w:val="auto"/>
          <w:sz w:val="21"/>
          <w:szCs w:val="21"/>
          <w:highlight w:val="none"/>
        </w:rPr>
        <w:t>日至202</w:t>
      </w:r>
      <w:r>
        <w:rPr>
          <w:rFonts w:hint="eastAsia" w:hAnsi="宋体" w:cs="宋体"/>
          <w:color w:val="auto"/>
          <w:sz w:val="21"/>
          <w:szCs w:val="21"/>
          <w:highlight w:val="none"/>
          <w:lang w:val="en-US" w:eastAsia="zh-CN"/>
        </w:rPr>
        <w:t>5</w:t>
      </w:r>
      <w:r>
        <w:rPr>
          <w:rFonts w:hint="eastAsia" w:hAnsi="宋体" w:cs="宋体"/>
          <w:color w:val="auto"/>
          <w:sz w:val="21"/>
          <w:szCs w:val="21"/>
          <w:highlight w:val="none"/>
        </w:rPr>
        <w:t>年</w:t>
      </w:r>
      <w:r>
        <w:rPr>
          <w:rFonts w:hint="eastAsia" w:hAnsi="宋体" w:cs="宋体"/>
          <w:color w:val="auto"/>
          <w:sz w:val="21"/>
          <w:szCs w:val="21"/>
          <w:highlight w:val="none"/>
          <w:lang w:val="en-US" w:eastAsia="zh-CN"/>
        </w:rPr>
        <w:t>1</w:t>
      </w:r>
      <w:r>
        <w:rPr>
          <w:rFonts w:hint="eastAsia" w:hAnsi="宋体" w:cs="宋体"/>
          <w:color w:val="auto"/>
          <w:sz w:val="21"/>
          <w:szCs w:val="21"/>
          <w:highlight w:val="none"/>
        </w:rPr>
        <w:t>月</w:t>
      </w:r>
      <w:bookmarkStart w:id="0" w:name="_GoBack"/>
      <w:bookmarkEnd w:id="0"/>
      <w:r>
        <w:rPr>
          <w:rFonts w:hint="eastAsia" w:hAnsi="宋体" w:cs="宋体"/>
          <w:color w:val="auto"/>
          <w:sz w:val="21"/>
          <w:szCs w:val="21"/>
          <w:highlight w:val="none"/>
          <w:lang w:val="en-US" w:eastAsia="zh-CN"/>
        </w:rPr>
        <w:t>16</w:t>
      </w:r>
      <w:r>
        <w:rPr>
          <w:rFonts w:hint="eastAsia" w:hAnsi="宋体" w:cs="宋体"/>
          <w:color w:val="auto"/>
          <w:sz w:val="21"/>
          <w:szCs w:val="21"/>
          <w:highlight w:val="none"/>
        </w:rPr>
        <w:t>日（北京时间上午9:00～11:00时、下午13:</w:t>
      </w:r>
      <w:r>
        <w:rPr>
          <w:rFonts w:hint="eastAsia" w:hAnsi="宋体" w:cs="宋体"/>
          <w:color w:val="auto"/>
          <w:sz w:val="21"/>
          <w:szCs w:val="21"/>
          <w:highlight w:val="none"/>
          <w:lang w:val="en-US" w:eastAsia="zh-CN"/>
        </w:rPr>
        <w:t>0</w:t>
      </w:r>
      <w:r>
        <w:rPr>
          <w:rFonts w:hint="eastAsia" w:hAnsi="宋体" w:cs="宋体"/>
          <w:color w:val="auto"/>
          <w:sz w:val="21"/>
          <w:szCs w:val="21"/>
          <w:highlight w:val="none"/>
        </w:rPr>
        <w:t>0～16:00时，节假日除外），在上海市松江区龙腾路1015弄中星富林名庭11号楼</w:t>
      </w:r>
      <w:r>
        <w:rPr>
          <w:rFonts w:hint="eastAsia" w:hAnsi="宋体" w:cs="宋体"/>
          <w:color w:val="auto"/>
          <w:sz w:val="21"/>
          <w:szCs w:val="21"/>
          <w:highlight w:val="none"/>
          <w:lang w:eastAsia="zh-CN"/>
        </w:rPr>
        <w:t>502室</w:t>
      </w:r>
      <w:r>
        <w:rPr>
          <w:rFonts w:hint="eastAsia" w:hAnsi="宋体" w:cs="宋体"/>
          <w:color w:val="auto"/>
          <w:sz w:val="21"/>
          <w:szCs w:val="21"/>
          <w:highlight w:val="none"/>
        </w:rPr>
        <w:t>报名并领取竞争性磋商文件，文件费600元/本，逾期不再办理。</w:t>
      </w:r>
    </w:p>
    <w:p w14:paraId="4D64A583">
      <w:pPr>
        <w:snapToGrid w:val="0"/>
        <w:spacing w:line="360" w:lineRule="auto"/>
        <w:jc w:val="left"/>
        <w:rPr>
          <w:rFonts w:hAnsi="宋体" w:cs="宋体"/>
          <w:color w:val="auto"/>
          <w:sz w:val="21"/>
          <w:szCs w:val="21"/>
          <w:highlight w:val="none"/>
        </w:rPr>
      </w:pPr>
      <w:r>
        <w:rPr>
          <w:rFonts w:hint="eastAsia" w:hAnsi="宋体" w:cs="宋体"/>
          <w:color w:val="auto"/>
          <w:sz w:val="21"/>
          <w:szCs w:val="21"/>
          <w:highlight w:val="none"/>
        </w:rPr>
        <w:t>★进行现场报名及验证需携带的资料为：</w:t>
      </w:r>
    </w:p>
    <w:p w14:paraId="05EA35D2">
      <w:pPr>
        <w:snapToGrid w:val="0"/>
        <w:spacing w:line="360" w:lineRule="auto"/>
        <w:jc w:val="left"/>
        <w:rPr>
          <w:rFonts w:hAnsi="宋体" w:cs="宋体"/>
          <w:color w:val="auto"/>
          <w:sz w:val="21"/>
          <w:szCs w:val="21"/>
          <w:highlight w:val="none"/>
        </w:rPr>
      </w:pPr>
      <w:r>
        <w:rPr>
          <w:rFonts w:hint="eastAsia" w:hAnsi="宋体" w:cs="宋体"/>
          <w:color w:val="auto"/>
          <w:sz w:val="21"/>
          <w:szCs w:val="21"/>
          <w:highlight w:val="none"/>
        </w:rPr>
        <w:t>（1）营业执照、税务登记证、组织机构代码证，或营业执照（含有企业统一社会信用代码）的原件及复印件；</w:t>
      </w:r>
    </w:p>
    <w:p w14:paraId="1135638E">
      <w:pPr>
        <w:snapToGrid w:val="0"/>
        <w:spacing w:line="360" w:lineRule="auto"/>
        <w:jc w:val="left"/>
        <w:rPr>
          <w:rFonts w:hAnsi="宋体" w:cs="宋体"/>
          <w:color w:val="auto"/>
          <w:sz w:val="21"/>
          <w:szCs w:val="21"/>
          <w:highlight w:val="none"/>
        </w:rPr>
      </w:pPr>
      <w:r>
        <w:rPr>
          <w:rFonts w:hint="eastAsia" w:hAnsi="宋体" w:cs="宋体"/>
          <w:color w:val="auto"/>
          <w:sz w:val="21"/>
          <w:szCs w:val="21"/>
          <w:highlight w:val="none"/>
        </w:rPr>
        <w:t>（2）财务状况及税收、社会保障资金缴纳情况和无重大违法记录声明函；</w:t>
      </w:r>
    </w:p>
    <w:p w14:paraId="3CD6D099">
      <w:pPr>
        <w:snapToGrid w:val="0"/>
        <w:spacing w:line="360" w:lineRule="auto"/>
        <w:rPr>
          <w:rFonts w:hAnsi="宋体" w:cs="宋体"/>
          <w:color w:val="auto"/>
          <w:sz w:val="21"/>
          <w:szCs w:val="21"/>
          <w:highlight w:val="none"/>
        </w:rPr>
      </w:pPr>
      <w:r>
        <w:rPr>
          <w:rFonts w:hint="eastAsia" w:hAnsi="宋体" w:cs="宋体"/>
          <w:color w:val="auto"/>
          <w:sz w:val="21"/>
          <w:szCs w:val="21"/>
          <w:highlight w:val="none"/>
        </w:rPr>
        <w:t>（3）响应人在“信用中国网”（http://www.creditchina.gov.cn）信用信息、失信被执行人名单、重大税收违法</w:t>
      </w:r>
      <w:r>
        <w:rPr>
          <w:rFonts w:hint="eastAsia" w:hAnsi="宋体" w:cs="宋体"/>
          <w:color w:val="auto"/>
          <w:sz w:val="21"/>
          <w:szCs w:val="21"/>
          <w:highlight w:val="none"/>
          <w:lang w:val="en-US" w:eastAsia="zh-CN"/>
        </w:rPr>
        <w:t>失信主体</w:t>
      </w:r>
      <w:r>
        <w:rPr>
          <w:rFonts w:hint="eastAsia" w:hAnsi="宋体" w:cs="宋体"/>
          <w:color w:val="auto"/>
          <w:sz w:val="21"/>
          <w:szCs w:val="21"/>
          <w:highlight w:val="none"/>
        </w:rPr>
        <w:t>、“中国政府采购网”（http://www.ccgp.gov.cn/cr/list）政府采购严重违法失信行为记录名单的查询页面网页截图；（加盖公章）</w:t>
      </w:r>
    </w:p>
    <w:p w14:paraId="370F5320">
      <w:pPr>
        <w:snapToGrid w:val="0"/>
        <w:spacing w:line="360" w:lineRule="auto"/>
        <w:jc w:val="left"/>
        <w:rPr>
          <w:rFonts w:hAnsi="宋体" w:cs="宋体"/>
          <w:color w:val="auto"/>
          <w:sz w:val="21"/>
          <w:szCs w:val="21"/>
          <w:highlight w:val="none"/>
        </w:rPr>
      </w:pPr>
      <w:r>
        <w:rPr>
          <w:rFonts w:hint="eastAsia" w:hAnsi="宋体" w:cs="宋体"/>
          <w:color w:val="auto"/>
          <w:sz w:val="21"/>
          <w:szCs w:val="21"/>
          <w:highlight w:val="none"/>
        </w:rPr>
        <w:t>（4）法定代表人授权书和法定代表人、被授权代表人身份证，或法人证明书和法定代表人身份证原件及复印件；（需提供被授权代表人近3个月</w:t>
      </w:r>
      <w:r>
        <w:rPr>
          <w:rFonts w:hint="eastAsia" w:hAnsi="宋体" w:cs="宋体"/>
          <w:color w:val="auto"/>
          <w:sz w:val="21"/>
          <w:szCs w:val="21"/>
          <w:highlight w:val="none"/>
          <w:lang w:val="en-US" w:eastAsia="zh-CN"/>
        </w:rPr>
        <w:t>任意一个月</w:t>
      </w:r>
      <w:r>
        <w:rPr>
          <w:rFonts w:hint="eastAsia" w:hAnsi="宋体" w:cs="宋体"/>
          <w:color w:val="auto"/>
          <w:sz w:val="21"/>
          <w:szCs w:val="21"/>
          <w:highlight w:val="none"/>
        </w:rPr>
        <w:t>的社保关系证明或退休返聘合同等证明劳动关系的文件）</w:t>
      </w:r>
    </w:p>
    <w:p w14:paraId="2D153A8A">
      <w:pPr>
        <w:snapToGrid w:val="0"/>
        <w:spacing w:line="360" w:lineRule="auto"/>
        <w:jc w:val="left"/>
        <w:rPr>
          <w:rFonts w:hAnsi="宋体" w:cs="宋体"/>
          <w:color w:val="auto"/>
          <w:sz w:val="21"/>
          <w:szCs w:val="21"/>
          <w:highlight w:val="none"/>
        </w:rPr>
      </w:pPr>
      <w:r>
        <w:rPr>
          <w:rFonts w:hint="eastAsia" w:hAnsi="宋体" w:cs="宋体"/>
          <w:color w:val="auto"/>
          <w:sz w:val="21"/>
          <w:szCs w:val="21"/>
          <w:highlight w:val="none"/>
        </w:rPr>
        <w:t>（5）</w:t>
      </w:r>
      <w:r>
        <w:rPr>
          <w:rFonts w:hint="eastAsia" w:hAnsi="宋体" w:cs="宋体"/>
          <w:color w:val="auto"/>
          <w:sz w:val="21"/>
          <w:szCs w:val="21"/>
          <w:highlight w:val="none"/>
          <w:lang w:eastAsia="zh-CN"/>
        </w:rPr>
        <w:t>市政公用工程</w:t>
      </w:r>
      <w:r>
        <w:rPr>
          <w:rFonts w:hint="eastAsia" w:hAnsi="宋体" w:cs="宋体"/>
          <w:color w:val="auto"/>
          <w:sz w:val="21"/>
          <w:szCs w:val="21"/>
          <w:highlight w:val="none"/>
        </w:rPr>
        <w:t>施工总承包叁级及以上资质复印件（加盖公章）；</w:t>
      </w:r>
    </w:p>
    <w:p w14:paraId="1CD00672">
      <w:pPr>
        <w:snapToGrid w:val="0"/>
        <w:spacing w:line="360" w:lineRule="auto"/>
        <w:jc w:val="left"/>
        <w:rPr>
          <w:rFonts w:hAnsi="宋体" w:cs="宋体"/>
          <w:color w:val="auto"/>
          <w:sz w:val="21"/>
          <w:szCs w:val="21"/>
          <w:highlight w:val="none"/>
        </w:rPr>
      </w:pPr>
      <w:r>
        <w:rPr>
          <w:rFonts w:hint="eastAsia" w:hAnsi="宋体" w:cs="宋体"/>
          <w:color w:val="auto"/>
          <w:sz w:val="21"/>
          <w:szCs w:val="21"/>
          <w:highlight w:val="none"/>
        </w:rPr>
        <w:t>（6）安全生产许可证书复印件（加盖公章）；</w:t>
      </w:r>
    </w:p>
    <w:p w14:paraId="3834E593">
      <w:pPr>
        <w:snapToGrid w:val="0"/>
        <w:spacing w:line="360" w:lineRule="auto"/>
        <w:jc w:val="left"/>
        <w:rPr>
          <w:rFonts w:hAnsi="宋体" w:cs="宋体"/>
          <w:color w:val="auto"/>
          <w:sz w:val="21"/>
          <w:szCs w:val="21"/>
          <w:highlight w:val="none"/>
        </w:rPr>
      </w:pPr>
      <w:r>
        <w:rPr>
          <w:rFonts w:hint="eastAsia" w:hAnsi="宋体" w:cs="宋体"/>
          <w:color w:val="auto"/>
          <w:sz w:val="21"/>
          <w:szCs w:val="21"/>
          <w:highlight w:val="none"/>
        </w:rPr>
        <w:t>（7）</w:t>
      </w:r>
      <w:r>
        <w:rPr>
          <w:rFonts w:hint="eastAsia" w:hAnsi="宋体" w:cs="宋体"/>
          <w:color w:val="auto"/>
          <w:sz w:val="21"/>
          <w:szCs w:val="21"/>
          <w:highlight w:val="none"/>
          <w:lang w:eastAsia="zh-CN"/>
        </w:rPr>
        <w:t>市政公用工程</w:t>
      </w:r>
      <w:r>
        <w:rPr>
          <w:rFonts w:hint="eastAsia" w:hAnsi="宋体" w:cs="宋体"/>
          <w:color w:val="auto"/>
          <w:sz w:val="21"/>
          <w:szCs w:val="21"/>
          <w:highlight w:val="none"/>
        </w:rPr>
        <w:t>专业贰级（及以上）注册建造师，具备有效的安全生产考核合格证书；（加盖公章）；</w:t>
      </w:r>
    </w:p>
    <w:p w14:paraId="4EBDA34C">
      <w:pPr>
        <w:snapToGrid w:val="0"/>
        <w:spacing w:line="360" w:lineRule="auto"/>
        <w:ind w:firstLine="420" w:firstLineChars="200"/>
        <w:jc w:val="left"/>
        <w:rPr>
          <w:rFonts w:hAnsi="宋体" w:cs="宋体"/>
          <w:color w:val="auto"/>
          <w:sz w:val="21"/>
          <w:szCs w:val="21"/>
          <w:highlight w:val="none"/>
        </w:rPr>
      </w:pPr>
      <w:r>
        <w:rPr>
          <w:rFonts w:hint="eastAsia" w:hAnsi="宋体" w:cs="宋体"/>
          <w:color w:val="auto"/>
          <w:sz w:val="21"/>
          <w:szCs w:val="21"/>
          <w:highlight w:val="none"/>
        </w:rPr>
        <w:t>复印件需加盖公章且不接受除公章以外的：比如投标专用章等。</w:t>
      </w:r>
    </w:p>
    <w:p w14:paraId="27F176F8">
      <w:pPr>
        <w:snapToGrid w:val="0"/>
        <w:spacing w:line="360" w:lineRule="auto"/>
        <w:ind w:firstLine="420" w:firstLineChars="200"/>
        <w:jc w:val="left"/>
        <w:rPr>
          <w:rFonts w:hAnsi="宋体" w:cs="宋体"/>
          <w:color w:val="auto"/>
          <w:sz w:val="21"/>
          <w:szCs w:val="21"/>
          <w:highlight w:val="none"/>
        </w:rPr>
      </w:pPr>
      <w:r>
        <w:rPr>
          <w:rFonts w:hint="eastAsia" w:hAnsi="宋体" w:cs="宋体"/>
          <w:color w:val="auto"/>
          <w:sz w:val="21"/>
          <w:szCs w:val="21"/>
          <w:highlight w:val="none"/>
        </w:rPr>
        <w:t>原件审阅后当即退回。如以上资料不齐全或不符合要求，报名将不予接受。</w:t>
      </w:r>
    </w:p>
    <w:p w14:paraId="18AF86CE">
      <w:pPr>
        <w:snapToGrid w:val="0"/>
        <w:spacing w:line="360" w:lineRule="auto"/>
        <w:ind w:firstLine="420" w:firstLineChars="200"/>
        <w:jc w:val="left"/>
        <w:rPr>
          <w:rFonts w:hAnsi="宋体" w:cs="宋体"/>
          <w:color w:val="auto"/>
          <w:sz w:val="21"/>
          <w:szCs w:val="21"/>
          <w:highlight w:val="none"/>
        </w:rPr>
      </w:pPr>
      <w:r>
        <w:rPr>
          <w:rFonts w:hint="eastAsia" w:hAnsi="宋体" w:cs="宋体"/>
          <w:color w:val="auto"/>
          <w:sz w:val="21"/>
          <w:szCs w:val="21"/>
          <w:highlight w:val="none"/>
        </w:rPr>
        <w:t>凡愿参加磋商的合格供应商应在上述规定的时间内按照规定获取磋商文件，逾期不再办理。未按规定获取磋商文件的供应商将被拒绝。</w:t>
      </w:r>
    </w:p>
    <w:p w14:paraId="5E3646C3">
      <w:pPr>
        <w:snapToGrid w:val="0"/>
        <w:spacing w:line="360" w:lineRule="auto"/>
        <w:jc w:val="left"/>
        <w:rPr>
          <w:rFonts w:hAnsi="宋体" w:cs="宋体"/>
          <w:color w:val="auto"/>
          <w:sz w:val="21"/>
          <w:szCs w:val="21"/>
          <w:highlight w:val="none"/>
        </w:rPr>
      </w:pPr>
      <w:r>
        <w:rPr>
          <w:rFonts w:hint="eastAsia" w:hAnsi="宋体" w:cs="宋体"/>
          <w:color w:val="auto"/>
          <w:sz w:val="21"/>
          <w:szCs w:val="21"/>
          <w:highlight w:val="none"/>
        </w:rPr>
        <w:t>注：供应商须保证报名及获得磋商文件需提交的资料和所填写内容真实、完整、有效、一致，如因供应商递交虚假材料或填写信息错误导致的与本项目有关的任何损失由供应商承担。</w:t>
      </w:r>
    </w:p>
    <w:p w14:paraId="3634380A">
      <w:pPr>
        <w:snapToGrid w:val="0"/>
        <w:spacing w:line="360" w:lineRule="auto"/>
        <w:jc w:val="left"/>
        <w:rPr>
          <w:rFonts w:hAnsi="宋体" w:cs="宋体"/>
          <w:color w:val="auto"/>
          <w:sz w:val="21"/>
          <w:szCs w:val="21"/>
          <w:highlight w:val="none"/>
        </w:rPr>
      </w:pPr>
      <w:r>
        <w:rPr>
          <w:rFonts w:hint="eastAsia" w:hAnsi="宋体" w:cs="宋体"/>
          <w:color w:val="auto"/>
          <w:sz w:val="21"/>
          <w:szCs w:val="21"/>
          <w:highlight w:val="none"/>
        </w:rPr>
        <w:t>四、磋商响应文件递交截止时间及磋商时间：</w:t>
      </w:r>
    </w:p>
    <w:p w14:paraId="17ADB578">
      <w:pPr>
        <w:snapToGrid w:val="0"/>
        <w:spacing w:line="360" w:lineRule="auto"/>
        <w:jc w:val="left"/>
        <w:rPr>
          <w:rFonts w:hAnsi="宋体" w:cs="宋体"/>
          <w:color w:val="auto"/>
          <w:sz w:val="21"/>
          <w:szCs w:val="21"/>
          <w:highlight w:val="none"/>
        </w:rPr>
      </w:pPr>
      <w:r>
        <w:rPr>
          <w:rFonts w:hint="eastAsia" w:hAnsi="宋体" w:cs="宋体"/>
          <w:color w:val="auto"/>
          <w:sz w:val="21"/>
          <w:szCs w:val="21"/>
          <w:highlight w:val="none"/>
        </w:rPr>
        <w:t>1、磋商响应文件递交截止时间：202</w:t>
      </w:r>
      <w:r>
        <w:rPr>
          <w:rFonts w:hint="eastAsia" w:hAnsi="宋体" w:cs="宋体"/>
          <w:color w:val="auto"/>
          <w:sz w:val="21"/>
          <w:szCs w:val="21"/>
          <w:highlight w:val="none"/>
          <w:lang w:val="en-US" w:eastAsia="zh-CN"/>
        </w:rPr>
        <w:t>5</w:t>
      </w:r>
      <w:r>
        <w:rPr>
          <w:rFonts w:hint="eastAsia" w:hAnsi="宋体" w:cs="宋体"/>
          <w:color w:val="auto"/>
          <w:sz w:val="21"/>
          <w:szCs w:val="21"/>
          <w:highlight w:val="none"/>
        </w:rPr>
        <w:t>年</w:t>
      </w:r>
      <w:r>
        <w:rPr>
          <w:rFonts w:hint="eastAsia" w:hAnsi="宋体" w:cs="宋体"/>
          <w:color w:val="auto"/>
          <w:sz w:val="21"/>
          <w:szCs w:val="21"/>
          <w:highlight w:val="none"/>
          <w:lang w:val="en-US" w:eastAsia="zh-CN"/>
        </w:rPr>
        <w:t>1</w:t>
      </w:r>
      <w:r>
        <w:rPr>
          <w:rFonts w:hint="eastAsia" w:hAnsi="宋体" w:cs="宋体"/>
          <w:color w:val="auto"/>
          <w:sz w:val="21"/>
          <w:szCs w:val="21"/>
          <w:highlight w:val="none"/>
        </w:rPr>
        <w:t>月</w:t>
      </w:r>
      <w:r>
        <w:rPr>
          <w:rFonts w:hint="eastAsia" w:hAnsi="宋体" w:cs="宋体"/>
          <w:color w:val="auto"/>
          <w:sz w:val="21"/>
          <w:szCs w:val="21"/>
          <w:highlight w:val="none"/>
          <w:lang w:val="en-US" w:eastAsia="zh-CN"/>
        </w:rPr>
        <w:t>21</w:t>
      </w:r>
      <w:r>
        <w:rPr>
          <w:rFonts w:hint="eastAsia" w:hAnsi="宋体" w:cs="宋体"/>
          <w:color w:val="auto"/>
          <w:sz w:val="21"/>
          <w:szCs w:val="21"/>
          <w:highlight w:val="none"/>
        </w:rPr>
        <w:t>日</w:t>
      </w:r>
      <w:r>
        <w:rPr>
          <w:rFonts w:hint="eastAsia" w:hAnsi="宋体" w:cs="宋体"/>
          <w:color w:val="auto"/>
          <w:sz w:val="21"/>
          <w:szCs w:val="21"/>
          <w:highlight w:val="none"/>
          <w:lang w:val="en-US" w:eastAsia="zh-CN"/>
        </w:rPr>
        <w:t>14</w:t>
      </w:r>
      <w:r>
        <w:rPr>
          <w:rFonts w:hint="eastAsia" w:hAnsi="宋体" w:cs="宋体"/>
          <w:color w:val="auto"/>
          <w:sz w:val="21"/>
          <w:szCs w:val="21"/>
          <w:highlight w:val="none"/>
        </w:rPr>
        <w:t>:</w:t>
      </w:r>
      <w:r>
        <w:rPr>
          <w:rFonts w:hint="eastAsia" w:hAnsi="宋体" w:cs="宋体"/>
          <w:color w:val="auto"/>
          <w:sz w:val="21"/>
          <w:szCs w:val="21"/>
          <w:highlight w:val="none"/>
          <w:lang w:val="en-US" w:eastAsia="zh-CN"/>
        </w:rPr>
        <w:t>00</w:t>
      </w:r>
      <w:r>
        <w:rPr>
          <w:rFonts w:hint="eastAsia" w:hAnsi="宋体" w:cs="宋体"/>
          <w:color w:val="auto"/>
          <w:sz w:val="21"/>
          <w:szCs w:val="21"/>
          <w:highlight w:val="none"/>
        </w:rPr>
        <w:t>:00，迟到或不符合规定的响应文件恕不接受。</w:t>
      </w:r>
    </w:p>
    <w:p w14:paraId="1BD7050E">
      <w:pPr>
        <w:snapToGrid w:val="0"/>
        <w:spacing w:line="360" w:lineRule="auto"/>
        <w:jc w:val="left"/>
        <w:rPr>
          <w:rFonts w:hAnsi="宋体" w:cs="宋体"/>
          <w:color w:val="auto"/>
          <w:sz w:val="21"/>
          <w:szCs w:val="21"/>
          <w:highlight w:val="none"/>
        </w:rPr>
      </w:pPr>
      <w:r>
        <w:rPr>
          <w:rFonts w:hint="eastAsia" w:hAnsi="宋体" w:cs="宋体"/>
          <w:color w:val="auto"/>
          <w:sz w:val="21"/>
          <w:szCs w:val="21"/>
          <w:highlight w:val="none"/>
        </w:rPr>
        <w:t>2、磋商时间：202</w:t>
      </w:r>
      <w:r>
        <w:rPr>
          <w:rFonts w:hint="eastAsia" w:hAnsi="宋体" w:cs="宋体"/>
          <w:color w:val="auto"/>
          <w:sz w:val="21"/>
          <w:szCs w:val="21"/>
          <w:highlight w:val="none"/>
          <w:lang w:val="en-US" w:eastAsia="zh-CN"/>
        </w:rPr>
        <w:t>5</w:t>
      </w:r>
      <w:r>
        <w:rPr>
          <w:rFonts w:hint="eastAsia" w:hAnsi="宋体" w:cs="宋体"/>
          <w:color w:val="auto"/>
          <w:sz w:val="21"/>
          <w:szCs w:val="21"/>
          <w:highlight w:val="none"/>
        </w:rPr>
        <w:t>年</w:t>
      </w:r>
      <w:r>
        <w:rPr>
          <w:rFonts w:hint="eastAsia" w:hAnsi="宋体" w:cs="宋体"/>
          <w:color w:val="auto"/>
          <w:sz w:val="21"/>
          <w:szCs w:val="21"/>
          <w:highlight w:val="none"/>
          <w:lang w:val="en-US" w:eastAsia="zh-CN"/>
        </w:rPr>
        <w:t>1</w:t>
      </w:r>
      <w:r>
        <w:rPr>
          <w:rFonts w:hint="eastAsia" w:hAnsi="宋体" w:cs="宋体"/>
          <w:color w:val="auto"/>
          <w:sz w:val="21"/>
          <w:szCs w:val="21"/>
          <w:highlight w:val="none"/>
        </w:rPr>
        <w:t>月</w:t>
      </w:r>
      <w:r>
        <w:rPr>
          <w:rFonts w:hint="eastAsia" w:hAnsi="宋体" w:cs="宋体"/>
          <w:color w:val="auto"/>
          <w:sz w:val="21"/>
          <w:szCs w:val="21"/>
          <w:highlight w:val="none"/>
          <w:lang w:val="en-US" w:eastAsia="zh-CN"/>
        </w:rPr>
        <w:t>21</w:t>
      </w:r>
      <w:r>
        <w:rPr>
          <w:rFonts w:hint="eastAsia" w:hAnsi="宋体" w:cs="宋体"/>
          <w:color w:val="auto"/>
          <w:sz w:val="21"/>
          <w:szCs w:val="21"/>
          <w:highlight w:val="none"/>
        </w:rPr>
        <w:t>日下午</w:t>
      </w:r>
      <w:r>
        <w:rPr>
          <w:rFonts w:hint="eastAsia" w:hAnsi="宋体" w:cs="宋体"/>
          <w:color w:val="auto"/>
          <w:sz w:val="21"/>
          <w:szCs w:val="21"/>
          <w:highlight w:val="none"/>
          <w:lang w:val="en-US" w:eastAsia="zh-CN"/>
        </w:rPr>
        <w:t>14</w:t>
      </w:r>
      <w:r>
        <w:rPr>
          <w:rFonts w:hint="eastAsia" w:hAnsi="宋体" w:cs="宋体"/>
          <w:color w:val="auto"/>
          <w:sz w:val="21"/>
          <w:szCs w:val="21"/>
          <w:highlight w:val="none"/>
        </w:rPr>
        <w:t>:</w:t>
      </w:r>
      <w:r>
        <w:rPr>
          <w:rFonts w:hint="eastAsia" w:hAnsi="宋体" w:cs="宋体"/>
          <w:color w:val="auto"/>
          <w:sz w:val="21"/>
          <w:szCs w:val="21"/>
          <w:highlight w:val="none"/>
          <w:lang w:val="en-US" w:eastAsia="zh-CN"/>
        </w:rPr>
        <w:t>00</w:t>
      </w:r>
      <w:r>
        <w:rPr>
          <w:rFonts w:hint="eastAsia" w:hAnsi="宋体" w:cs="宋体"/>
          <w:color w:val="auto"/>
          <w:sz w:val="21"/>
          <w:szCs w:val="21"/>
          <w:highlight w:val="none"/>
        </w:rPr>
        <w:t>:00。</w:t>
      </w:r>
    </w:p>
    <w:p w14:paraId="41EC494A">
      <w:pPr>
        <w:snapToGrid w:val="0"/>
        <w:spacing w:line="360" w:lineRule="auto"/>
        <w:jc w:val="left"/>
        <w:rPr>
          <w:rFonts w:hAnsi="宋体" w:cs="宋体"/>
          <w:color w:val="auto"/>
          <w:sz w:val="21"/>
          <w:szCs w:val="21"/>
          <w:highlight w:val="none"/>
        </w:rPr>
      </w:pPr>
      <w:r>
        <w:rPr>
          <w:rFonts w:hint="eastAsia" w:hAnsi="宋体" w:cs="宋体"/>
          <w:color w:val="auto"/>
          <w:sz w:val="21"/>
          <w:szCs w:val="21"/>
          <w:highlight w:val="none"/>
        </w:rPr>
        <w:t>五、磋商响应文件递交地点和磋商地点：</w:t>
      </w:r>
    </w:p>
    <w:p w14:paraId="522A6FB1">
      <w:pPr>
        <w:snapToGrid w:val="0"/>
        <w:spacing w:line="360" w:lineRule="auto"/>
        <w:jc w:val="left"/>
        <w:rPr>
          <w:rFonts w:hAnsi="宋体" w:cs="宋体"/>
          <w:color w:val="auto"/>
          <w:sz w:val="21"/>
          <w:szCs w:val="21"/>
          <w:highlight w:val="none"/>
        </w:rPr>
      </w:pPr>
      <w:r>
        <w:rPr>
          <w:rFonts w:hint="eastAsia" w:hAnsi="宋体" w:cs="宋体"/>
          <w:color w:val="auto"/>
          <w:sz w:val="21"/>
          <w:szCs w:val="21"/>
          <w:highlight w:val="none"/>
        </w:rPr>
        <w:t>1、磋商响应文件递交地点：上海市松江区龙腾路1015弄中星富林名庭11号楼</w:t>
      </w:r>
      <w:r>
        <w:rPr>
          <w:rFonts w:hint="eastAsia" w:hAnsi="宋体" w:cs="宋体"/>
          <w:color w:val="auto"/>
          <w:sz w:val="21"/>
          <w:szCs w:val="21"/>
          <w:highlight w:val="none"/>
          <w:lang w:eastAsia="zh-CN"/>
        </w:rPr>
        <w:t>502室</w:t>
      </w:r>
      <w:r>
        <w:rPr>
          <w:rFonts w:hint="eastAsia" w:hAnsi="宋体" w:cs="宋体"/>
          <w:color w:val="auto"/>
          <w:sz w:val="21"/>
          <w:szCs w:val="21"/>
          <w:highlight w:val="none"/>
        </w:rPr>
        <w:t>。</w:t>
      </w:r>
    </w:p>
    <w:p w14:paraId="355DF094">
      <w:pPr>
        <w:snapToGrid w:val="0"/>
        <w:spacing w:line="360" w:lineRule="auto"/>
        <w:jc w:val="left"/>
        <w:rPr>
          <w:rFonts w:hAnsi="宋体" w:cs="宋体"/>
          <w:color w:val="auto"/>
          <w:sz w:val="21"/>
          <w:szCs w:val="21"/>
          <w:highlight w:val="none"/>
        </w:rPr>
      </w:pPr>
      <w:r>
        <w:rPr>
          <w:rFonts w:hint="eastAsia" w:hAnsi="宋体" w:cs="宋体"/>
          <w:color w:val="auto"/>
          <w:sz w:val="21"/>
          <w:szCs w:val="21"/>
          <w:highlight w:val="none"/>
        </w:rPr>
        <w:t>2、磋商地点：上海市松江区龙腾路1015弄中星富林名庭11号楼</w:t>
      </w:r>
      <w:r>
        <w:rPr>
          <w:rFonts w:hint="eastAsia" w:hAnsi="宋体" w:cs="宋体"/>
          <w:color w:val="auto"/>
          <w:sz w:val="21"/>
          <w:szCs w:val="21"/>
          <w:highlight w:val="none"/>
          <w:lang w:eastAsia="zh-CN"/>
        </w:rPr>
        <w:t>502室</w:t>
      </w:r>
      <w:r>
        <w:rPr>
          <w:rFonts w:hint="eastAsia" w:hAnsi="宋体" w:cs="宋体"/>
          <w:color w:val="auto"/>
          <w:sz w:val="21"/>
          <w:szCs w:val="21"/>
          <w:highlight w:val="none"/>
        </w:rPr>
        <w:t>。届时请供应商授权代表准时出席磋商会议，并携带本人身份证原件和法定代表人授权委托书。</w:t>
      </w:r>
    </w:p>
    <w:p w14:paraId="6E3F142D">
      <w:pPr>
        <w:snapToGrid w:val="0"/>
        <w:spacing w:line="360" w:lineRule="auto"/>
        <w:jc w:val="left"/>
        <w:rPr>
          <w:rFonts w:hAnsi="宋体" w:cs="宋体"/>
          <w:color w:val="auto"/>
          <w:sz w:val="21"/>
          <w:szCs w:val="21"/>
          <w:highlight w:val="none"/>
        </w:rPr>
      </w:pPr>
      <w:r>
        <w:rPr>
          <w:rFonts w:hint="eastAsia" w:hAnsi="宋体" w:cs="宋体"/>
          <w:color w:val="auto"/>
          <w:sz w:val="21"/>
          <w:szCs w:val="21"/>
          <w:highlight w:val="none"/>
        </w:rPr>
        <w:t>六、其他事项</w:t>
      </w:r>
    </w:p>
    <w:p w14:paraId="0B9374E8">
      <w:pPr>
        <w:snapToGrid w:val="0"/>
        <w:spacing w:line="360" w:lineRule="auto"/>
        <w:ind w:firstLine="420" w:firstLineChars="200"/>
        <w:jc w:val="left"/>
        <w:rPr>
          <w:rFonts w:hAnsi="宋体" w:cs="宋体"/>
          <w:color w:val="auto"/>
          <w:sz w:val="21"/>
          <w:szCs w:val="21"/>
          <w:highlight w:val="none"/>
        </w:rPr>
      </w:pPr>
      <w:r>
        <w:rPr>
          <w:rFonts w:hint="eastAsia" w:hAnsi="宋体" w:cs="宋体"/>
          <w:color w:val="auto"/>
          <w:sz w:val="21"/>
          <w:szCs w:val="21"/>
          <w:highlight w:val="none"/>
        </w:rPr>
        <w:t>对竞争性磋商文件中的内容如有疑问，可要求澄清。请以书面（传真）形式告知采购方，采购方将主动或依据响应方要求澄清的问题而修改竞争性磋商文件。</w:t>
      </w:r>
    </w:p>
    <w:p w14:paraId="26E09FB1">
      <w:pPr>
        <w:snapToGrid w:val="0"/>
        <w:spacing w:line="360" w:lineRule="auto"/>
        <w:jc w:val="left"/>
        <w:rPr>
          <w:rFonts w:hAnsi="宋体" w:cs="宋体"/>
          <w:color w:val="auto"/>
          <w:sz w:val="21"/>
          <w:szCs w:val="21"/>
          <w:highlight w:val="none"/>
        </w:rPr>
      </w:pPr>
      <w:r>
        <w:rPr>
          <w:rFonts w:hint="eastAsia" w:hAnsi="宋体" w:cs="宋体"/>
          <w:color w:val="auto"/>
          <w:sz w:val="21"/>
          <w:szCs w:val="21"/>
          <w:highlight w:val="none"/>
        </w:rPr>
        <w:t>七、联系方式</w:t>
      </w:r>
    </w:p>
    <w:p w14:paraId="12912F67">
      <w:pPr>
        <w:snapToGrid w:val="0"/>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采购人：</w:t>
      </w:r>
      <w:r>
        <w:rPr>
          <w:rFonts w:hint="eastAsia" w:hAnsi="宋体" w:cs="宋体"/>
          <w:color w:val="auto"/>
          <w:sz w:val="21"/>
          <w:szCs w:val="21"/>
          <w:highlight w:val="none"/>
          <w:lang w:val="en-US" w:eastAsia="zh-CN"/>
        </w:rPr>
        <w:t>上海松江九亭绿联蔬菜园艺场</w:t>
      </w:r>
      <w:r>
        <w:rPr>
          <w:rFonts w:hint="eastAsia" w:hAnsi="宋体" w:cs="宋体"/>
          <w:color w:val="auto"/>
          <w:sz w:val="21"/>
          <w:szCs w:val="21"/>
          <w:highlight w:val="none"/>
        </w:rPr>
        <w:t xml:space="preserve"> </w:t>
      </w:r>
    </w:p>
    <w:p w14:paraId="37650261">
      <w:pPr>
        <w:snapToGrid w:val="0"/>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地址：松江区九亭镇九新公路411号</w:t>
      </w:r>
    </w:p>
    <w:p w14:paraId="3196CD01">
      <w:pPr>
        <w:snapToGrid w:val="0"/>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联系人：</w:t>
      </w:r>
      <w:r>
        <w:rPr>
          <w:rFonts w:hint="eastAsia" w:hAnsi="宋体" w:cs="宋体"/>
          <w:color w:val="auto"/>
          <w:sz w:val="21"/>
          <w:szCs w:val="21"/>
          <w:highlight w:val="none"/>
          <w:lang w:val="en-US" w:eastAsia="zh-CN"/>
        </w:rPr>
        <w:t>范</w:t>
      </w:r>
      <w:r>
        <w:rPr>
          <w:rFonts w:hint="eastAsia" w:hAnsi="宋体" w:cs="宋体"/>
          <w:color w:val="auto"/>
          <w:sz w:val="21"/>
          <w:szCs w:val="21"/>
          <w:highlight w:val="none"/>
        </w:rPr>
        <w:t>老师</w:t>
      </w:r>
    </w:p>
    <w:p w14:paraId="2E59E820">
      <w:pPr>
        <w:snapToGrid w:val="0"/>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电话：13661575053</w:t>
      </w:r>
    </w:p>
    <w:p w14:paraId="204D9F84">
      <w:pPr>
        <w:spacing w:line="360" w:lineRule="exact"/>
        <w:jc w:val="left"/>
        <w:rPr>
          <w:rFonts w:hint="eastAsia" w:hAnsi="宋体" w:cs="宋体"/>
          <w:color w:val="auto"/>
          <w:kern w:val="2"/>
          <w:sz w:val="21"/>
          <w:szCs w:val="21"/>
          <w:highlight w:val="none"/>
        </w:rPr>
      </w:pPr>
    </w:p>
    <w:p w14:paraId="6A93F155">
      <w:pPr>
        <w:snapToGrid w:val="0"/>
        <w:spacing w:line="360" w:lineRule="auto"/>
        <w:ind w:firstLine="420" w:firstLineChars="200"/>
        <w:jc w:val="left"/>
        <w:rPr>
          <w:rFonts w:hAnsi="宋体" w:cs="宋体"/>
          <w:color w:val="auto"/>
          <w:sz w:val="21"/>
          <w:szCs w:val="21"/>
          <w:highlight w:val="none"/>
        </w:rPr>
      </w:pPr>
      <w:r>
        <w:rPr>
          <w:rFonts w:hint="eastAsia" w:hAnsi="宋体" w:cs="宋体"/>
          <w:color w:val="auto"/>
          <w:sz w:val="21"/>
          <w:szCs w:val="21"/>
          <w:highlight w:val="none"/>
        </w:rPr>
        <w:t>采购代理机构：上海佰程建设项目管理有限公司</w:t>
      </w:r>
    </w:p>
    <w:p w14:paraId="7615BEE9">
      <w:pPr>
        <w:snapToGrid w:val="0"/>
        <w:spacing w:line="360" w:lineRule="auto"/>
        <w:ind w:firstLine="420" w:firstLineChars="200"/>
        <w:jc w:val="left"/>
        <w:rPr>
          <w:rFonts w:hint="eastAsia" w:hAnsi="宋体" w:eastAsia="宋体" w:cs="宋体"/>
          <w:color w:val="auto"/>
          <w:sz w:val="21"/>
          <w:szCs w:val="21"/>
          <w:highlight w:val="none"/>
          <w:lang w:eastAsia="zh-CN"/>
        </w:rPr>
      </w:pPr>
      <w:r>
        <w:rPr>
          <w:rFonts w:hint="eastAsia" w:hAnsi="宋体" w:cs="宋体"/>
          <w:color w:val="auto"/>
          <w:sz w:val="21"/>
          <w:szCs w:val="21"/>
          <w:highlight w:val="none"/>
        </w:rPr>
        <w:t>地址：松江区龙腾路1015弄中星富林名庭11号楼</w:t>
      </w:r>
      <w:r>
        <w:rPr>
          <w:rFonts w:hint="eastAsia" w:hAnsi="宋体" w:cs="宋体"/>
          <w:color w:val="auto"/>
          <w:sz w:val="21"/>
          <w:szCs w:val="21"/>
          <w:highlight w:val="none"/>
          <w:lang w:eastAsia="zh-CN"/>
        </w:rPr>
        <w:t>502室</w:t>
      </w:r>
    </w:p>
    <w:p w14:paraId="0680672F">
      <w:pPr>
        <w:snapToGrid w:val="0"/>
        <w:spacing w:line="360" w:lineRule="auto"/>
        <w:ind w:firstLine="420" w:firstLineChars="200"/>
        <w:jc w:val="left"/>
        <w:rPr>
          <w:rFonts w:hAnsi="宋体" w:cs="宋体"/>
          <w:color w:val="auto"/>
          <w:sz w:val="21"/>
          <w:szCs w:val="21"/>
          <w:highlight w:val="none"/>
        </w:rPr>
      </w:pPr>
      <w:r>
        <w:rPr>
          <w:rFonts w:hint="eastAsia" w:hAnsi="宋体" w:cs="宋体"/>
          <w:color w:val="auto"/>
          <w:sz w:val="21"/>
          <w:szCs w:val="21"/>
          <w:highlight w:val="none"/>
        </w:rPr>
        <w:t>联系人：</w:t>
      </w:r>
      <w:r>
        <w:rPr>
          <w:rFonts w:hint="eastAsia" w:hAnsi="宋体" w:cs="宋体"/>
          <w:color w:val="auto"/>
          <w:sz w:val="21"/>
          <w:szCs w:val="21"/>
          <w:highlight w:val="none"/>
          <w:lang w:val="en-US" w:eastAsia="zh-CN"/>
        </w:rPr>
        <w:t>陈</w:t>
      </w:r>
      <w:r>
        <w:rPr>
          <w:rFonts w:hint="eastAsia" w:hAnsi="宋体" w:cs="宋体"/>
          <w:color w:val="auto"/>
          <w:sz w:val="21"/>
          <w:szCs w:val="21"/>
          <w:highlight w:val="none"/>
        </w:rPr>
        <w:t>老师</w:t>
      </w:r>
    </w:p>
    <w:p w14:paraId="5CE7EC78">
      <w:pPr>
        <w:snapToGrid w:val="0"/>
        <w:spacing w:line="360" w:lineRule="auto"/>
        <w:ind w:firstLine="420" w:firstLineChars="200"/>
        <w:jc w:val="left"/>
        <w:rPr>
          <w:rFonts w:hint="default" w:hAnsi="宋体" w:eastAsia="宋体" w:cs="宋体"/>
          <w:color w:val="auto"/>
          <w:sz w:val="21"/>
          <w:szCs w:val="21"/>
          <w:highlight w:val="none"/>
          <w:lang w:val="en-US" w:eastAsia="zh-CN"/>
        </w:rPr>
      </w:pPr>
      <w:r>
        <w:rPr>
          <w:rFonts w:hint="eastAsia" w:hAnsi="宋体" w:cs="宋体"/>
          <w:color w:val="auto"/>
          <w:sz w:val="21"/>
          <w:szCs w:val="21"/>
          <w:highlight w:val="none"/>
        </w:rPr>
        <w:t>电话：</w:t>
      </w:r>
      <w:r>
        <w:rPr>
          <w:rFonts w:hint="eastAsia" w:hAnsi="宋体" w:cs="宋体"/>
          <w:color w:val="auto"/>
          <w:kern w:val="2"/>
          <w:sz w:val="21"/>
          <w:szCs w:val="21"/>
          <w:highlight w:val="none"/>
        </w:rPr>
        <w:t>021-</w:t>
      </w:r>
      <w:r>
        <w:rPr>
          <w:rFonts w:hint="eastAsia" w:hAnsi="宋体" w:cs="宋体"/>
          <w:color w:val="auto"/>
          <w:sz w:val="21"/>
          <w:szCs w:val="21"/>
          <w:highlight w:val="none"/>
        </w:rPr>
        <w:t>515376</w:t>
      </w:r>
      <w:r>
        <w:rPr>
          <w:rFonts w:hint="eastAsia" w:hAnsi="宋体" w:cs="宋体"/>
          <w:color w:val="auto"/>
          <w:sz w:val="21"/>
          <w:szCs w:val="21"/>
          <w:highlight w:val="none"/>
          <w:lang w:val="en-US" w:eastAsia="zh-CN"/>
        </w:rPr>
        <w:t>22</w:t>
      </w:r>
    </w:p>
    <w:p w14:paraId="67BF7D02">
      <w:pPr>
        <w:snapToGrid w:val="0"/>
        <w:spacing w:line="360" w:lineRule="auto"/>
        <w:jc w:val="left"/>
        <w:rPr>
          <w:rFonts w:hAnsi="宋体" w:cs="宋体"/>
          <w:color w:val="auto"/>
          <w:sz w:val="21"/>
          <w:szCs w:val="21"/>
          <w:highlight w:val="none"/>
        </w:rPr>
      </w:pPr>
    </w:p>
    <w:p w14:paraId="04B67DE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C000C7"/>
    <w:rsid w:val="3B462406"/>
    <w:rsid w:val="7EF00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3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1747</Words>
  <Characters>1960</Characters>
  <Lines>0</Lines>
  <Paragraphs>0</Paragraphs>
  <TotalTime>0</TotalTime>
  <ScaleCrop>false</ScaleCrop>
  <LinksUpToDate>false</LinksUpToDate>
  <CharactersWithSpaces>1972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2025-01-08T05:54:00Z</dcterms:created>
  <dc:creator>22875</dc:creator>
  <cp:lastModifiedBy>WPS_1466510425</cp:lastModifiedBy>
  <dcterms:modified xsi:type="dcterms:W3CDTF">2025-01-10T02:01:07Z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eyJoZGlkIjoiYjg2MWIxMzhmZWZmZDkyNjczMzgyZDc4YjgzY2ZjY2EiLCJ1c2VySWQiOiIyMjM4NjY5OTMifQ==</vt:lpwstr>
  </property>
  <property fmtid="{D5CDD505-2E9C-101B-9397-08002B2CF9AE}" pid="4" name="ICV">
    <vt:lpwstr>73AFA4A363604DDFBDAA4790AF0BE3E4_12</vt:lpwstr>
  </property>
</Properties>
</file>